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VIP-группа 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- это разновидность основного курса подготовки к родам "В ожидании чуда". Однако здесь есть отличия: здесь меньше встреч, но продолжительность каждого занятия больше обычного, поэтому подготовка к родам остаётся на высоком уровне. Время каждого занятия </w:t>
      </w:r>
      <w:proofErr w:type="spellStart"/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расчитано</w:t>
      </w:r>
      <w:proofErr w:type="spellEnd"/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таким образом, чтобы без переутомления освоить все полезные знания и навыки. </w:t>
      </w:r>
      <w:proofErr w:type="gramStart"/>
      <w:r w:rsidRPr="001227E0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И главное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: количество человек в группе не более </w:t>
      </w:r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4 - 5 </w:t>
      </w:r>
      <w:r w:rsidRPr="001227E0">
        <w:rPr>
          <w:rFonts w:ascii="Georgia" w:eastAsia="Times New Roman" w:hAnsi="Georgia" w:cs="Times New Roman"/>
          <w:color w:val="141414"/>
          <w:sz w:val="24"/>
          <w:szCs w:val="24"/>
          <w:lang w:eastAsia="ru-RU"/>
        </w:rPr>
        <w:t>будущих мам,  здесь по максимуму обеспечивается индивидуальный подход и самые комфортные условия с вкусными чай-паузами и свежей выпечкой.</w:t>
      </w:r>
      <w:proofErr w:type="gramEnd"/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141414"/>
          <w:sz w:val="24"/>
          <w:szCs w:val="24"/>
          <w:lang w:eastAsia="ru-RU"/>
        </w:rPr>
        <w:drawing>
          <wp:inline distT="0" distB="0" distL="0" distR="0">
            <wp:extent cx="4286250" cy="1009650"/>
            <wp:effectExtent l="0" t="0" r="0" b="0"/>
            <wp:docPr id="7" name="Рисунок 7" descr="http://pervenec.by/images/remote/http--rebenok.by-pics-image-5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enec.by/images/remote/http--rebenok.by-pics-image-55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  <w:r w:rsidRPr="001227E0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ВНИМАНИЕ!!! Бонус*!  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У всех будущих мам, прошедших данный курс, есть уникальная возможность пригласить к себе после родов сертифицированного консультанта по грудному вскармливанию, детского врача-неонатолога для грамотной организации раннего послеродового периода (</w:t>
      </w:r>
      <w:r w:rsidRPr="001227E0">
        <w:rPr>
          <w:rFonts w:ascii="Georgia" w:eastAsia="Times New Roman" w:hAnsi="Georgia" w:cs="Arial"/>
          <w:b/>
          <w:bCs/>
          <w:color w:val="D12981"/>
          <w:sz w:val="20"/>
          <w:szCs w:val="20"/>
          <w:lang w:eastAsia="ru-RU"/>
        </w:rPr>
        <w:t>* </w:t>
      </w:r>
      <w:r w:rsidRPr="001227E0">
        <w:rPr>
          <w:rFonts w:ascii="Georgia" w:eastAsia="Times New Roman" w:hAnsi="Georgia" w:cs="Arial"/>
          <w:color w:val="141414"/>
          <w:sz w:val="20"/>
          <w:szCs w:val="20"/>
          <w:lang w:eastAsia="ru-RU"/>
        </w:rPr>
        <w:t>все подробности о выезде нашего специалиста на дом в послеродовом периоде уточняйте по контактным телефонам).</w:t>
      </w:r>
    </w:p>
    <w:p w:rsidR="001227E0" w:rsidRPr="001227E0" w:rsidRDefault="001227E0" w:rsidP="001227E0">
      <w:pPr>
        <w:spacing w:before="90" w:after="90" w:line="240" w:lineRule="auto"/>
        <w:jc w:val="center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  <w:r w:rsidRPr="001227E0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Что даёт такой формат проведения занятий?</w:t>
      </w:r>
    </w:p>
    <w:tbl>
      <w:tblPr>
        <w:tblW w:w="916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142"/>
        <w:gridCol w:w="4493"/>
      </w:tblGrid>
      <w:tr w:rsidR="001227E0" w:rsidRPr="001227E0" w:rsidTr="001227E0">
        <w:tc>
          <w:tcPr>
            <w:tcW w:w="0" w:type="auto"/>
            <w:vAlign w:val="center"/>
            <w:hideMark/>
          </w:tcPr>
          <w:p w:rsidR="001227E0" w:rsidRPr="001227E0" w:rsidRDefault="001227E0" w:rsidP="001227E0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41414"/>
                <w:sz w:val="20"/>
                <w:szCs w:val="20"/>
                <w:lang w:eastAsia="ru-RU"/>
              </w:rPr>
              <w:drawing>
                <wp:inline distT="0" distB="0" distL="0" distR="0">
                  <wp:extent cx="2857500" cy="1905000"/>
                  <wp:effectExtent l="0" t="0" r="0" b="0"/>
                  <wp:docPr id="6" name="Рисунок 6" descr="Kursy-Pervenec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rsy-Pervenec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27E0" w:rsidRPr="001227E0" w:rsidRDefault="001227E0" w:rsidP="001227E0">
            <w:pPr>
              <w:spacing w:before="15" w:after="15" w:line="240" w:lineRule="auto"/>
              <w:jc w:val="right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1227E0"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1227E0" w:rsidRPr="001227E0" w:rsidRDefault="001227E0" w:rsidP="001227E0">
            <w:pPr>
              <w:spacing w:before="90" w:after="90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1227E0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-минимальные вре</w:t>
            </w:r>
            <w:r w:rsidR="00BB5907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менные затраты при высоком уров</w:t>
            </w:r>
            <w:r w:rsidRPr="001227E0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не подготовки;</w:t>
            </w:r>
          </w:p>
          <w:p w:rsidR="001227E0" w:rsidRPr="001227E0" w:rsidRDefault="001227E0" w:rsidP="001227E0">
            <w:pPr>
              <w:spacing w:before="90" w:after="90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1227E0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 быстрый и хороший результат;</w:t>
            </w:r>
          </w:p>
          <w:p w:rsidR="001227E0" w:rsidRPr="001227E0" w:rsidRDefault="001227E0" w:rsidP="001227E0">
            <w:pPr>
              <w:spacing w:before="90" w:after="90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1227E0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 </w:t>
            </w:r>
            <w:r w:rsidRPr="001227E0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качественное информационное сопровождение будущих мам и пап (знание - сила);</w:t>
            </w:r>
          </w:p>
          <w:p w:rsidR="001227E0" w:rsidRPr="001227E0" w:rsidRDefault="001227E0" w:rsidP="001227E0">
            <w:pPr>
              <w:spacing w:before="90" w:after="90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1227E0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 преодоление волнений, тревог, страхов и паники;</w:t>
            </w:r>
          </w:p>
          <w:p w:rsidR="001227E0" w:rsidRPr="001227E0" w:rsidRDefault="001227E0" w:rsidP="001227E0">
            <w:pPr>
              <w:spacing w:before="90" w:after="90" w:line="240" w:lineRule="auto"/>
              <w:rPr>
                <w:rFonts w:ascii="Arial" w:eastAsia="Times New Roman" w:hAnsi="Arial" w:cs="Arial"/>
                <w:color w:val="141414"/>
                <w:sz w:val="20"/>
                <w:szCs w:val="20"/>
                <w:lang w:eastAsia="ru-RU"/>
              </w:rPr>
            </w:pPr>
            <w:r w:rsidRPr="001227E0">
              <w:rPr>
                <w:rFonts w:ascii="Georgia" w:eastAsia="Times New Roman" w:hAnsi="Georgia" w:cs="Arial"/>
                <w:color w:val="141414"/>
                <w:sz w:val="24"/>
                <w:szCs w:val="24"/>
                <w:lang w:eastAsia="ru-RU"/>
              </w:rPr>
              <w:t>- компетентные ответы на все волнующие вопросы;</w:t>
            </w:r>
          </w:p>
        </w:tc>
      </w:tr>
    </w:tbl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 обретение уверенности и спокойствия;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 освоение тактики правильного поведения в родах;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- возможность хорошей подготовки вместе с будущим папой, </w:t>
      </w:r>
      <w:r w:rsidRPr="001227E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независимо от того, намечаются ли у Вас партнёрские роды или роды соло!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Продолжительность курса: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занятия по </w:t>
      </w:r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3,5 - 4 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часа (с небольшим перерывом). Такая продолжительность занятия позволит без переутомления получи</w:t>
      </w:r>
      <w:bookmarkStart w:id="0" w:name="_GoBack"/>
      <w:bookmarkEnd w:id="0"/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ть необходимые и достаточные знания и навыки в подготовке к рождению малыша. Без лишней информации, без лишних упражнений (</w:t>
      </w:r>
      <w:r w:rsidRPr="001227E0">
        <w:rPr>
          <w:rFonts w:ascii="Georgia" w:eastAsia="Times New Roman" w:hAnsi="Georgia" w:cs="Arial"/>
          <w:i/>
          <w:iCs/>
          <w:color w:val="141414"/>
          <w:sz w:val="24"/>
          <w:szCs w:val="24"/>
          <w:lang w:eastAsia="ru-RU"/>
        </w:rPr>
        <w:t>почистить нос турундой пластмассовой кукле - нереально, а вот попробовать скрутить эту турунду вполне осуществимо!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), без просмотра видеосюжетов, всё только самое полезное и необходимое в формате живого общения! Встречи проходят по субботам с </w:t>
      </w:r>
      <w:r w:rsidRPr="001227E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11.00 </w:t>
      </w:r>
      <w:r w:rsidRPr="001227E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 адресу: ул. </w:t>
      </w:r>
      <w:proofErr w:type="spellStart"/>
      <w:r w:rsidRPr="001227E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Притыцкого</w:t>
      </w:r>
      <w:proofErr w:type="spellEnd"/>
      <w:r w:rsidRPr="001227E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</w:t>
      </w:r>
      <w:r w:rsidRPr="0012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. 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Программа курса: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lastRenderedPageBreak/>
        <w:t>Занятие № 1.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Что такое роды, и как мы их понимаем? Определение степени готовности к родам. Родовая боль, как самое большое опасение. Основные причины болезненных родов и как их избежать. Профилактика распространённых ошибок, допускаемых в родах. Предвестники родов. Физиология начала родовой деятельности. Техники правильного поведения</w:t>
      </w:r>
      <w:proofErr w:type="gramStart"/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.</w:t>
      </w:r>
      <w:proofErr w:type="gramEnd"/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 xml:space="preserve"> Интересные задания и упражнения, которые способствуют лучшему пониманию родовым процессам. 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Занятие №2. 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Гормональная теория возникновения родовой деятельности. Приёмы немедикаментозного самообезболивания: дыхание, массаж, положение тела и пр. Приезд в родильный дом: основные процедуры в приёмном покое. Взаимодействие с медперсоналом в родах. Второй и третий периоды родов. Отработка полезных навыков для каждого этапа.  Подведение итогов по блоку роды.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141414"/>
          <w:sz w:val="24"/>
          <w:szCs w:val="24"/>
          <w:lang w:eastAsia="ru-RU"/>
        </w:rPr>
        <w:t>Занятие № 3.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 Грудное вскармливание - основные принципы правильного старта, режимы кормления и техника прикладывания, сцеживание, молочные кризы и способы повышения лактации. Уход за новорожденным: особенности кожи младенца, полноценный уход и туалет новорожденного, организация дня.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Кто ведет занятия? </w:t>
      </w:r>
      <w:r w:rsidRPr="001227E0">
        <w:rPr>
          <w:rFonts w:ascii="Arial" w:eastAsia="Times New Roman" w:hAnsi="Arial" w:cs="Arial"/>
          <w:b/>
          <w:bCs/>
          <w:color w:val="D12981"/>
          <w:sz w:val="20"/>
          <w:szCs w:val="20"/>
          <w:lang w:eastAsia="ru-RU"/>
        </w:rPr>
        <w:t> </w:t>
      </w:r>
      <w:r w:rsidRPr="001227E0">
        <w:rPr>
          <w:rFonts w:ascii="Georgia" w:eastAsia="Times New Roman" w:hAnsi="Georgia" w:cs="Arial"/>
          <w:color w:val="141414"/>
          <w:sz w:val="24"/>
          <w:szCs w:val="24"/>
          <w:lang w:eastAsia="ru-RU"/>
        </w:rPr>
        <w:t>Занятия проводят врач акушер-гинеколог и перинатальный психолог. Такой комплексный подход позволяет всесторонне подготовить каждую будущую маму и каждого будущего папу к такому важному событию.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Georgia" w:eastAsia="Times New Roman" w:hAnsi="Georgia" w:cs="Arial"/>
          <w:b/>
          <w:bCs/>
          <w:color w:val="D12981"/>
          <w:sz w:val="24"/>
          <w:szCs w:val="24"/>
          <w:lang w:eastAsia="ru-RU"/>
        </w:rPr>
        <w:t>Задать любые вопросы и записаться в группу Вы можете по телефонам: </w:t>
      </w:r>
      <w:r w:rsidRPr="001227E0">
        <w:rPr>
          <w:rFonts w:ascii="Arial" w:eastAsia="Times New Roman" w:hAnsi="Arial" w:cs="Arial"/>
          <w:b/>
          <w:bCs/>
          <w:color w:val="D12981"/>
          <w:sz w:val="20"/>
          <w:szCs w:val="20"/>
          <w:lang w:eastAsia="ru-RU"/>
        </w:rPr>
        <w:t> </w:t>
      </w:r>
      <w:r w:rsidRPr="001227E0">
        <w:rPr>
          <w:rFonts w:ascii="Arial" w:eastAsia="Times New Roman" w:hAnsi="Arial" w:cs="Arial"/>
          <w:color w:val="D12981"/>
          <w:sz w:val="20"/>
          <w:szCs w:val="20"/>
          <w:lang w:eastAsia="ru-RU"/>
        </w:rPr>
        <w:t> </w:t>
      </w:r>
      <w:r w:rsidRPr="001227E0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44 460 43 33 (</w:t>
      </w:r>
      <w:proofErr w:type="spellStart"/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velcom</w:t>
      </w:r>
      <w:proofErr w:type="spellEnd"/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29 707 53 86 (</w:t>
      </w:r>
      <w:proofErr w:type="spellStart"/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мтс</w:t>
      </w:r>
      <w:proofErr w:type="spellEnd"/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+ 375 25 707 84 51 (</w:t>
      </w:r>
      <w:proofErr w:type="spellStart"/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life</w:t>
      </w:r>
      <w:proofErr w:type="spellEnd"/>
      <w:r w:rsidRPr="001227E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</w:t>
      </w: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</w:p>
    <w:p w:rsidR="001227E0" w:rsidRPr="001227E0" w:rsidRDefault="001227E0" w:rsidP="001227E0">
      <w:pPr>
        <w:spacing w:before="90" w:after="90" w:line="240" w:lineRule="auto"/>
        <w:jc w:val="both"/>
        <w:textAlignment w:val="top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1227E0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 </w:t>
      </w:r>
    </w:p>
    <w:p w:rsidR="00BD4617" w:rsidRDefault="00BD4617"/>
    <w:sectPr w:rsidR="00B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E0"/>
    <w:rsid w:val="001227E0"/>
    <w:rsid w:val="007153F8"/>
    <w:rsid w:val="009C255D"/>
    <w:rsid w:val="00BB5907"/>
    <w:rsid w:val="00B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12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27E0"/>
  </w:style>
  <w:style w:type="paragraph" w:styleId="af5">
    <w:name w:val="Balloon Text"/>
    <w:basedOn w:val="a"/>
    <w:link w:val="af6"/>
    <w:uiPriority w:val="99"/>
    <w:semiHidden/>
    <w:unhideWhenUsed/>
    <w:rsid w:val="0012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2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D"/>
  </w:style>
  <w:style w:type="paragraph" w:styleId="1">
    <w:name w:val="heading 1"/>
    <w:basedOn w:val="a"/>
    <w:next w:val="a"/>
    <w:link w:val="10"/>
    <w:uiPriority w:val="9"/>
    <w:qFormat/>
    <w:rsid w:val="009C2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25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2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2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2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2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2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2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2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25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25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2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2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2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255D"/>
    <w:rPr>
      <w:b/>
      <w:bCs/>
    </w:rPr>
  </w:style>
  <w:style w:type="character" w:styleId="a9">
    <w:name w:val="Emphasis"/>
    <w:basedOn w:val="a0"/>
    <w:uiPriority w:val="20"/>
    <w:qFormat/>
    <w:rsid w:val="009C255D"/>
    <w:rPr>
      <w:i/>
      <w:iCs/>
    </w:rPr>
  </w:style>
  <w:style w:type="paragraph" w:styleId="aa">
    <w:name w:val="No Spacing"/>
    <w:uiPriority w:val="1"/>
    <w:qFormat/>
    <w:rsid w:val="009C2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2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2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C2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C2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C2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C2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C2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C2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C255D"/>
    <w:pPr>
      <w:outlineLvl w:val="9"/>
    </w:pPr>
  </w:style>
  <w:style w:type="paragraph" w:styleId="af4">
    <w:name w:val="Normal (Web)"/>
    <w:basedOn w:val="a"/>
    <w:uiPriority w:val="99"/>
    <w:unhideWhenUsed/>
    <w:rsid w:val="0012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27E0"/>
  </w:style>
  <w:style w:type="paragraph" w:styleId="af5">
    <w:name w:val="Balloon Text"/>
    <w:basedOn w:val="a"/>
    <w:link w:val="af6"/>
    <w:uiPriority w:val="99"/>
    <w:semiHidden/>
    <w:unhideWhenUsed/>
    <w:rsid w:val="0012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2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25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1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B5B5B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839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14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2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062649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767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029214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406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8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Кузьменкова</dc:creator>
  <cp:lastModifiedBy>Татьяна Кузьменкова</cp:lastModifiedBy>
  <cp:revision>2</cp:revision>
  <dcterms:created xsi:type="dcterms:W3CDTF">2016-06-09T06:56:00Z</dcterms:created>
  <dcterms:modified xsi:type="dcterms:W3CDTF">2016-06-09T06:57:00Z</dcterms:modified>
</cp:coreProperties>
</file>