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9" w:rsidRPr="004200A4" w:rsidRDefault="00E054A9" w:rsidP="002E426D">
      <w:pPr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Техническая инструкция </w:t>
      </w:r>
    </w:p>
    <w:p w:rsidR="003E601F" w:rsidRDefault="0049406C" w:rsidP="003E601F">
      <w:pPr>
        <w:spacing w:line="360" w:lineRule="auto"/>
        <w:ind w:left="567"/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на </w:t>
      </w:r>
      <w:r w:rsidR="00E054A9"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>рентгеновскую плёнку</w:t>
      </w: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E054A9" w:rsidRPr="0049406C" w:rsidRDefault="00E054A9" w:rsidP="003E601F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9406C">
        <w:rPr>
          <w:rFonts w:ascii="Times New Roman" w:hAnsi="Times New Roman" w:cs="Times New Roman"/>
          <w:b/>
          <w:sz w:val="22"/>
          <w:szCs w:val="22"/>
        </w:rPr>
        <w:t>KODAK</w:t>
      </w:r>
      <w:r w:rsidRPr="00494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9406C" w:rsidRPr="0049406C">
        <w:rPr>
          <w:rFonts w:ascii="Times New Roman" w:hAnsi="Times New Roman" w:cs="Times New Roman"/>
          <w:b/>
          <w:sz w:val="22"/>
          <w:szCs w:val="22"/>
        </w:rPr>
        <w:t>T</w:t>
      </w:r>
      <w:r w:rsidR="0049406C" w:rsidRPr="0049406C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49406C" w:rsidRPr="0049406C">
        <w:rPr>
          <w:rFonts w:ascii="Times New Roman" w:hAnsi="Times New Roman" w:cs="Times New Roman"/>
          <w:b/>
          <w:sz w:val="22"/>
          <w:szCs w:val="22"/>
        </w:rPr>
        <w:t>MAT</w:t>
      </w:r>
      <w:r w:rsidR="0049406C" w:rsidRPr="00494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9406C" w:rsidRPr="0049406C">
        <w:rPr>
          <w:rFonts w:ascii="Times New Roman" w:hAnsi="Times New Roman" w:cs="Times New Roman"/>
          <w:b/>
          <w:sz w:val="22"/>
          <w:szCs w:val="22"/>
        </w:rPr>
        <w:t>E</w:t>
      </w:r>
      <w:r w:rsidRPr="00494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E054A9" w:rsidRPr="00832150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832150">
        <w:rPr>
          <w:rStyle w:val="3"/>
          <w:rFonts w:eastAsia="Courier New"/>
          <w:bCs w:val="0"/>
          <w:sz w:val="22"/>
          <w:szCs w:val="22"/>
          <w:lang w:val="ru-RU"/>
        </w:rPr>
        <w:t xml:space="preserve">1) </w:t>
      </w:r>
      <w:r w:rsidRPr="002E426D">
        <w:rPr>
          <w:rStyle w:val="3"/>
          <w:rFonts w:eastAsia="Courier New"/>
          <w:bCs w:val="0"/>
          <w:sz w:val="22"/>
          <w:szCs w:val="22"/>
          <w:lang w:val="ru-RU"/>
        </w:rPr>
        <w:t>Описание</w:t>
      </w:r>
    </w:p>
    <w:p w:rsidR="00743CC1" w:rsidRPr="004200A4" w:rsidRDefault="0049406C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49406C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49406C">
        <w:rPr>
          <w:rStyle w:val="3"/>
          <w:rFonts w:eastAsia="Courier New"/>
          <w:b w:val="0"/>
          <w:bCs w:val="0"/>
          <w:sz w:val="20"/>
          <w:szCs w:val="20"/>
        </w:rPr>
        <w:t>T</w:t>
      </w: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Pr="0049406C">
        <w:rPr>
          <w:rStyle w:val="3"/>
          <w:rFonts w:eastAsia="Courier New"/>
          <w:b w:val="0"/>
          <w:bCs w:val="0"/>
          <w:sz w:val="20"/>
          <w:szCs w:val="20"/>
        </w:rPr>
        <w:t>MAT</w:t>
      </w:r>
      <w:r w:rsidRPr="0049406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49406C">
        <w:rPr>
          <w:rStyle w:val="3"/>
          <w:rFonts w:eastAsia="Courier New"/>
          <w:b w:val="0"/>
          <w:bCs w:val="0"/>
          <w:sz w:val="20"/>
          <w:szCs w:val="20"/>
        </w:rPr>
        <w:t>E</w:t>
      </w:r>
      <w:r w:rsidR="00832150" w:rsidRP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– высокоскоростная панорамная</w:t>
      </w:r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рентгеновская пленка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для использования с </w:t>
      </w:r>
      <w:proofErr w:type="spellStart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зелёночувствительными</w:t>
      </w:r>
      <w:proofErr w:type="spellEnd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экранами.</w:t>
      </w:r>
      <w:r w:rsidR="0083215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Данная плёнка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изготовлена из голубого полиэстера толщиной примерно 0,2мм с защитными свойствами от статики. </w:t>
      </w:r>
      <w:r w:rsidR="004200A4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При изготовление пленки</w:t>
      </w:r>
      <w:r w:rsidR="00BF7BE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BF7BE0" w:rsidRPr="00BF7BE0">
        <w:rPr>
          <w:rStyle w:val="3"/>
          <w:rFonts w:eastAsia="Courier New"/>
          <w:b w:val="0"/>
          <w:bCs w:val="0"/>
          <w:sz w:val="20"/>
          <w:szCs w:val="20"/>
          <w:lang w:val="ru-RU"/>
        </w:rPr>
        <w:t>T-MAT E</w:t>
      </w:r>
      <w:r w:rsidR="00CA4690" w:rsidRP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применена </w:t>
      </w:r>
      <w:r w:rsidR="003B4ADC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эмульсионная </w:t>
      </w:r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технология  «</w:t>
      </w:r>
      <w:proofErr w:type="gramStart"/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Т</w:t>
      </w:r>
      <w:proofErr w:type="gramEnd"/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CA4690">
        <w:rPr>
          <w:rStyle w:val="3"/>
          <w:rFonts w:eastAsia="Courier New"/>
          <w:b w:val="0"/>
          <w:bCs w:val="0"/>
          <w:sz w:val="20"/>
          <w:szCs w:val="20"/>
        </w:rPr>
        <w:t>grain</w:t>
      </w:r>
      <w:r w:rsidR="004200A4">
        <w:rPr>
          <w:rStyle w:val="3"/>
          <w:rFonts w:eastAsia="Courier New"/>
          <w:b w:val="0"/>
          <w:bCs w:val="0"/>
          <w:sz w:val="20"/>
          <w:szCs w:val="20"/>
          <w:lang w:val="ru-RU"/>
        </w:rPr>
        <w:t>»</w:t>
      </w:r>
      <w:r w:rsidR="00CA4690" w:rsidRP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(плоские монокристаллы галогенида серебра</w:t>
      </w:r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), благодаря чему данная плёнка обладает высокой детализаций и контрастностью</w:t>
      </w:r>
      <w:r w:rsidR="00C73081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 T-MAT E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может обрабатываться в автоматической проявочной машине с циклами как по 90</w:t>
      </w:r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,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так и 60 секунд</w:t>
      </w:r>
      <w:r w:rsidR="00CA4690">
        <w:rPr>
          <w:rStyle w:val="3"/>
          <w:rFonts w:eastAsia="Courier New"/>
          <w:b w:val="0"/>
          <w:bCs w:val="0"/>
          <w:sz w:val="20"/>
          <w:szCs w:val="20"/>
          <w:lang w:val="ru-RU"/>
        </w:rPr>
        <w:t>. Рекомендуется использование реактивов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C3E58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C3E58">
        <w:rPr>
          <w:rStyle w:val="3"/>
          <w:rFonts w:eastAsia="Courier New"/>
          <w:b w:val="0"/>
          <w:bCs w:val="0"/>
          <w:sz w:val="20"/>
          <w:szCs w:val="20"/>
        </w:rPr>
        <w:t>RP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C3E58">
        <w:rPr>
          <w:rStyle w:val="3"/>
          <w:rFonts w:eastAsia="Courier New"/>
          <w:b w:val="0"/>
          <w:bCs w:val="0"/>
          <w:sz w:val="20"/>
          <w:szCs w:val="20"/>
        </w:rPr>
        <w:t>X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5C3E58">
        <w:rPr>
          <w:rStyle w:val="3"/>
          <w:rFonts w:eastAsia="Courier New"/>
          <w:b w:val="0"/>
          <w:bCs w:val="0"/>
          <w:sz w:val="20"/>
          <w:szCs w:val="20"/>
        </w:rPr>
        <w:t>OMAT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или </w:t>
      </w:r>
      <w:r w:rsidR="005C3E58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="005C3E58">
        <w:rPr>
          <w:rStyle w:val="3"/>
          <w:rFonts w:eastAsia="Courier New"/>
          <w:b w:val="0"/>
          <w:bCs w:val="0"/>
          <w:sz w:val="20"/>
          <w:szCs w:val="20"/>
        </w:rPr>
        <w:t>Readymatic</w:t>
      </w:r>
      <w:proofErr w:type="spellEnd"/>
      <w:r w:rsidR="005C3E58" w:rsidRP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  <w:r w:rsidR="005C3E5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4200A4" w:rsidRPr="004200A4" w:rsidRDefault="004200A4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5C3E58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>2</w:t>
      </w:r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) </w:t>
      </w:r>
      <w:proofErr w:type="spellStart"/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>Неактиничный</w:t>
      </w:r>
      <w:proofErr w:type="spellEnd"/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 xml:space="preserve"> свет</w:t>
      </w: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Используйте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LED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Safelight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или фонарь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GBX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-2 с </w:t>
      </w:r>
      <w:proofErr w:type="spellStart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неактиничным</w:t>
      </w:r>
      <w:proofErr w:type="spellEnd"/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фильтром с патроном на 15 ватт и расположенный на расстоянии не менее 1.22 метров от плёнки.</w:t>
      </w:r>
    </w:p>
    <w:p w:rsidR="002E426D" w:rsidRDefault="002E426D" w:rsidP="00325F1A">
      <w:pPr>
        <w:shd w:val="clear" w:color="auto" w:fill="FFFFFF"/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5C3E58" w:rsidP="00325F1A">
      <w:pPr>
        <w:pStyle w:val="a4"/>
        <w:shd w:val="clear" w:color="auto" w:fill="FFFFFF"/>
        <w:ind w:left="0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>3</w:t>
      </w:r>
      <w:r w:rsidR="00325F1A">
        <w:rPr>
          <w:rStyle w:val="3"/>
          <w:rFonts w:eastAsia="Courier New"/>
          <w:bCs w:val="0"/>
          <w:sz w:val="22"/>
          <w:szCs w:val="22"/>
          <w:lang w:val="ru-RU"/>
        </w:rPr>
        <w:t xml:space="preserve">) </w:t>
      </w:r>
      <w:r w:rsidR="00E054A9" w:rsidRPr="002E426D">
        <w:rPr>
          <w:rStyle w:val="3"/>
          <w:rFonts w:eastAsia="Courier New"/>
          <w:bCs w:val="0"/>
          <w:sz w:val="22"/>
          <w:szCs w:val="22"/>
          <w:lang w:val="ru-RU"/>
        </w:rPr>
        <w:t>Хранение и обращение с пленкой</w:t>
      </w:r>
    </w:p>
    <w:p w:rsidR="002E426D" w:rsidRDefault="002E426D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Обращение с пленкой-</w:t>
      </w:r>
    </w:p>
    <w:p w:rsid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Руки должны быть чистыми, сухими и необработанные какими-либо лосьонами. Плёнку следует осторожно брать за края, чтобы избежать физических напряжений, таких как давление, сморщивание или деформация. </w:t>
      </w:r>
    </w:p>
    <w:p w:rsidR="00A83429" w:rsidRDefault="00A8342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2E426D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Хранение –</w:t>
      </w:r>
    </w:p>
    <w:p w:rsidR="003C1713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Хранить неэкспонированную пленку следует при температуре 10-24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, при влажности 30-50%, и  должным образом огражденной от рентгеновских, гамма-лучей или другого радиационного проникновения. Экспонированную плёнку хранить в прохладном и сухом месте, которое также должным образом ограждено от рентгеновского излучения. </w:t>
      </w:r>
    </w:p>
    <w:p w:rsidR="00A83429" w:rsidRDefault="00A8342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Default="00E054A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Проявлять как можно скорее после её экспонирования. Обработанный снимок хранить при 16-27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C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(60-80 °</w:t>
      </w:r>
      <w:r w:rsidRPr="002E426D">
        <w:rPr>
          <w:rStyle w:val="3"/>
          <w:rFonts w:eastAsia="Courier New"/>
          <w:b w:val="0"/>
          <w:bCs w:val="0"/>
          <w:sz w:val="20"/>
          <w:szCs w:val="20"/>
        </w:rPr>
        <w:t>F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>) и влажности 30-50%</w:t>
      </w:r>
      <w:r w:rsidR="00A83429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  <w:r w:rsidRPr="002E426D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</w:p>
    <w:p w:rsidR="00A83429" w:rsidRDefault="00A83429" w:rsidP="00325F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A83429" w:rsidRDefault="00A8342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A83429">
        <w:rPr>
          <w:rStyle w:val="3"/>
          <w:rFonts w:eastAsia="Courier New"/>
          <w:bCs w:val="0"/>
          <w:sz w:val="22"/>
          <w:szCs w:val="22"/>
          <w:lang w:val="ru-RU"/>
        </w:rPr>
        <w:t xml:space="preserve">4) </w:t>
      </w:r>
      <w:proofErr w:type="spellStart"/>
      <w:r w:rsidRPr="00A83429">
        <w:rPr>
          <w:rStyle w:val="3"/>
          <w:rFonts w:eastAsia="Courier New"/>
          <w:bCs w:val="0"/>
          <w:sz w:val="22"/>
          <w:szCs w:val="22"/>
          <w:lang w:val="ru-RU"/>
        </w:rPr>
        <w:t>Сенсометрические</w:t>
      </w:r>
      <w:proofErr w:type="spellEnd"/>
      <w:r w:rsidRPr="00A83429">
        <w:rPr>
          <w:rStyle w:val="3"/>
          <w:rFonts w:eastAsia="Courier New"/>
          <w:bCs w:val="0"/>
          <w:sz w:val="22"/>
          <w:szCs w:val="22"/>
          <w:lang w:val="ru-RU"/>
        </w:rPr>
        <w:t xml:space="preserve"> параметры</w:t>
      </w:r>
      <w:r w:rsidR="004C331D">
        <w:rPr>
          <w:rStyle w:val="3"/>
          <w:rFonts w:eastAsia="Courier New"/>
          <w:bCs w:val="0"/>
          <w:sz w:val="22"/>
          <w:szCs w:val="22"/>
          <w:lang w:val="ru-RU"/>
        </w:rPr>
        <w:t xml:space="preserve"> (характеристики плёнки)</w:t>
      </w:r>
    </w:p>
    <w:p w:rsidR="001A3AAC" w:rsidRDefault="001A3AAC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1A3AAC" w:rsidRPr="003B4ADC" w:rsidTr="001A3AAC">
        <w:trPr>
          <w:trHeight w:val="527"/>
        </w:trPr>
        <w:tc>
          <w:tcPr>
            <w:tcW w:w="2802" w:type="dxa"/>
          </w:tcPr>
          <w:p w:rsidR="001A3AAC" w:rsidRPr="001A3AAC" w:rsidRDefault="001A3AAC" w:rsidP="003B4ADC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1A3AA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Относительная </w:t>
            </w:r>
            <w:r w:rsidR="003B4AD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экспозиция</w:t>
            </w:r>
          </w:p>
        </w:tc>
        <w:tc>
          <w:tcPr>
            <w:tcW w:w="6237" w:type="dxa"/>
          </w:tcPr>
          <w:p w:rsidR="001A3AAC" w:rsidRPr="001A3AAC" w:rsidRDefault="003B4ADC" w:rsidP="003B4ADC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proofErr w:type="gramStart"/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Рассчитана</w:t>
            </w:r>
            <w:proofErr w:type="gramEnd"/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 при плотности  1.00 </w:t>
            </w:r>
          </w:p>
        </w:tc>
      </w:tr>
      <w:tr w:rsidR="001A3AAC" w:rsidRPr="00990C78" w:rsidTr="001A3AAC">
        <w:trPr>
          <w:trHeight w:val="549"/>
        </w:trPr>
        <w:tc>
          <w:tcPr>
            <w:tcW w:w="2802" w:type="dxa"/>
          </w:tcPr>
          <w:p w:rsidR="001A3AAC" w:rsidRPr="001A3AAC" w:rsidRDefault="001A3AAC" w:rsidP="003B4ADC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1A3AA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Контраст</w:t>
            </w:r>
          </w:p>
        </w:tc>
        <w:tc>
          <w:tcPr>
            <w:tcW w:w="6237" w:type="dxa"/>
          </w:tcPr>
          <w:p w:rsidR="001A3AAC" w:rsidRPr="001A3AAC" w:rsidRDefault="003B4ADC" w:rsidP="003B4ADC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Р</w:t>
            </w:r>
            <w:r w:rsidRPr="003B4AD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ассч</w:t>
            </w: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итан при плотностях сетки от 0,25</w:t>
            </w:r>
            <w:r w:rsidRPr="003B4AD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 до </w:t>
            </w:r>
            <w:r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2.0</w:t>
            </w:r>
          </w:p>
        </w:tc>
      </w:tr>
      <w:tr w:rsidR="001A3AAC" w:rsidRPr="00990C78" w:rsidTr="001A3AAC">
        <w:trPr>
          <w:trHeight w:val="554"/>
        </w:trPr>
        <w:tc>
          <w:tcPr>
            <w:tcW w:w="2802" w:type="dxa"/>
          </w:tcPr>
          <w:p w:rsidR="001A3AAC" w:rsidRPr="001A3AAC" w:rsidRDefault="001A3AAC" w:rsidP="00325F1A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1A3AA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Вуаль</w:t>
            </w:r>
          </w:p>
        </w:tc>
        <w:tc>
          <w:tcPr>
            <w:tcW w:w="6237" w:type="dxa"/>
          </w:tcPr>
          <w:p w:rsidR="001A3AAC" w:rsidRPr="001A3AAC" w:rsidRDefault="001A3AAC" w:rsidP="00325F1A">
            <w:pPr>
              <w:ind w:right="-143"/>
              <w:jc w:val="both"/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</w:pPr>
            <w:r w:rsidRPr="001A3AA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>Плотность основы изо</w:t>
            </w:r>
            <w:r w:rsidR="003B4ADC">
              <w:rPr>
                <w:rStyle w:val="3"/>
                <w:rFonts w:eastAsia="Courier New"/>
                <w:b w:val="0"/>
                <w:bCs w:val="0"/>
                <w:sz w:val="20"/>
                <w:szCs w:val="20"/>
                <w:lang w:val="ru-RU"/>
              </w:rPr>
              <w:t xml:space="preserve">бражения плюс вуаль </w:t>
            </w:r>
          </w:p>
        </w:tc>
      </w:tr>
    </w:tbl>
    <w:p w:rsidR="00A83429" w:rsidRPr="00A83429" w:rsidRDefault="00A8342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E054A9" w:rsidRDefault="004348BF" w:rsidP="00325F1A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bookmarkStart w:id="0" w:name="_GoBack"/>
      <w:bookmarkEnd w:id="0"/>
      <w:r>
        <w:rPr>
          <w:rStyle w:val="3"/>
          <w:rFonts w:eastAsia="Courier New"/>
          <w:bCs w:val="0"/>
          <w:sz w:val="22"/>
          <w:szCs w:val="22"/>
          <w:lang w:val="ru-RU"/>
        </w:rPr>
        <w:t>Варианты обработки</w:t>
      </w:r>
    </w:p>
    <w:p w:rsidR="004348BF" w:rsidRDefault="0047781A" w:rsidP="004348BF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Изменение скорости, контрастности, и вуали возможно при регулировке температуры растворов.</w:t>
      </w:r>
    </w:p>
    <w:p w:rsidR="0047781A" w:rsidRDefault="0047781A" w:rsidP="004348BF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47781A" w:rsidRDefault="0047781A" w:rsidP="0047781A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>Перемешивание</w:t>
      </w:r>
    </w:p>
    <w:p w:rsidR="0047781A" w:rsidRDefault="0047781A" w:rsidP="004778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Эта плёнка может обрабатываться вместе с дентальными и медицинскими рентгеновскими плёнками.</w:t>
      </w:r>
    </w:p>
    <w:p w:rsidR="0047781A" w:rsidRDefault="0047781A" w:rsidP="004778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47781A" w:rsidRPr="0047781A" w:rsidRDefault="0047781A" w:rsidP="0047781A">
      <w:pPr>
        <w:pStyle w:val="a4"/>
        <w:numPr>
          <w:ilvl w:val="0"/>
          <w:numId w:val="6"/>
        </w:numPr>
        <w:ind w:left="284" w:hanging="284"/>
        <w:rPr>
          <w:rStyle w:val="3"/>
          <w:rFonts w:eastAsia="Courier New"/>
          <w:bCs w:val="0"/>
          <w:sz w:val="22"/>
          <w:szCs w:val="22"/>
          <w:lang w:val="ru-RU"/>
        </w:rPr>
      </w:pPr>
      <w:r w:rsidRPr="0047781A">
        <w:rPr>
          <w:rStyle w:val="3"/>
          <w:rFonts w:eastAsia="Courier New"/>
          <w:bCs w:val="0"/>
          <w:sz w:val="22"/>
          <w:szCs w:val="22"/>
          <w:lang w:val="ru-RU"/>
        </w:rPr>
        <w:t>Автоматическая обработка</w:t>
      </w:r>
    </w:p>
    <w:p w:rsidR="0047781A" w:rsidRDefault="0047781A" w:rsidP="004778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Рекомендуется проявлять в автоматических проявочных машинах </w:t>
      </w:r>
      <w:r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</w:rPr>
        <w:t>X</w:t>
      </w:r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proofErr w:type="spellStart"/>
      <w:r>
        <w:rPr>
          <w:rStyle w:val="3"/>
          <w:rFonts w:eastAsia="Courier New"/>
          <w:b w:val="0"/>
          <w:bCs w:val="0"/>
          <w:sz w:val="20"/>
          <w:szCs w:val="20"/>
        </w:rPr>
        <w:t>Omat</w:t>
      </w:r>
      <w:proofErr w:type="spellEnd"/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или </w:t>
      </w:r>
      <w:r>
        <w:rPr>
          <w:rStyle w:val="3"/>
          <w:rFonts w:eastAsia="Courier New"/>
          <w:b w:val="0"/>
          <w:bCs w:val="0"/>
          <w:sz w:val="20"/>
          <w:szCs w:val="20"/>
        </w:rPr>
        <w:t>RP</w:t>
      </w:r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</w:t>
      </w:r>
      <w:proofErr w:type="spellEnd"/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X-</w:t>
      </w:r>
      <w:proofErr w:type="spellStart"/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>Omat</w:t>
      </w:r>
      <w:proofErr w:type="spellEnd"/>
      <w:r w:rsidRPr="0047781A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используя</w:t>
      </w:r>
      <w:proofErr w:type="gramEnd"/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реактивы </w:t>
      </w:r>
      <w:r w:rsidR="005B7DD1">
        <w:rPr>
          <w:rStyle w:val="3"/>
          <w:rFonts w:eastAsia="Courier New"/>
          <w:b w:val="0"/>
          <w:bCs w:val="0"/>
          <w:sz w:val="20"/>
          <w:szCs w:val="20"/>
        </w:rPr>
        <w:t>Kodak</w:t>
      </w:r>
      <w:r w:rsidR="005B7DD1" w:rsidRPr="005B7DD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RP X-OMAT</w:t>
      </w:r>
      <w:r w:rsidR="005B7DD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. Или в обычных стоматологических проявочных машинах с реактивами </w:t>
      </w:r>
      <w:r w:rsidR="00BC5428">
        <w:rPr>
          <w:rStyle w:val="3"/>
          <w:rFonts w:eastAsia="Courier New"/>
          <w:b w:val="0"/>
          <w:bCs w:val="0"/>
          <w:sz w:val="20"/>
          <w:szCs w:val="20"/>
          <w:lang w:val="ru-RU"/>
        </w:rPr>
        <w:t>KODAK READYMATIC</w:t>
      </w:r>
      <w:r w:rsidR="005B7DD1" w:rsidRPr="005B7DD1">
        <w:rPr>
          <w:rStyle w:val="3"/>
          <w:rFonts w:eastAsia="Courier New"/>
          <w:b w:val="0"/>
          <w:bCs w:val="0"/>
          <w:sz w:val="20"/>
          <w:szCs w:val="20"/>
          <w:lang w:val="ru-RU"/>
        </w:rPr>
        <w:t>.</w:t>
      </w:r>
    </w:p>
    <w:p w:rsidR="005B7DD1" w:rsidRDefault="005B7DD1" w:rsidP="0047781A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5B7DD1" w:rsidRPr="005B7DD1" w:rsidRDefault="005B7DD1" w:rsidP="005B7DD1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5B7DD1">
        <w:rPr>
          <w:rStyle w:val="3"/>
          <w:rFonts w:eastAsia="Courier New"/>
          <w:bCs w:val="0"/>
          <w:sz w:val="22"/>
          <w:szCs w:val="22"/>
          <w:lang w:val="ru-RU"/>
        </w:rPr>
        <w:t>Экстренная ручная обработка</w:t>
      </w:r>
    </w:p>
    <w:p w:rsidR="003C1713" w:rsidRDefault="005B7DD1" w:rsidP="005B7DD1">
      <w:pPr>
        <w:pStyle w:val="a4"/>
        <w:ind w:left="284" w:right="-143" w:hanging="284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>
        <w:rPr>
          <w:rStyle w:val="3"/>
          <w:rFonts w:eastAsia="Courier New"/>
          <w:b w:val="0"/>
          <w:bCs w:val="0"/>
          <w:sz w:val="20"/>
          <w:szCs w:val="20"/>
          <w:lang w:val="ru-RU"/>
        </w:rPr>
        <w:t>(Не рекомендуется для постоянного использования)</w:t>
      </w:r>
    </w:p>
    <w:p w:rsidR="005B7DD1" w:rsidRDefault="005B7DD1" w:rsidP="005B7DD1">
      <w:pPr>
        <w:pStyle w:val="a4"/>
        <w:ind w:left="284" w:right="-143" w:hanging="284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1613"/>
        <w:gridCol w:w="2131"/>
        <w:gridCol w:w="2861"/>
      </w:tblGrid>
      <w:tr w:rsidR="005B7DD1" w:rsidRPr="002E426D" w:rsidTr="005B7DD1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Раствор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Шаги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Действие</w:t>
            </w:r>
            <w:proofErr w:type="spellEnd"/>
          </w:p>
        </w:tc>
      </w:tr>
      <w:tr w:rsidR="005B7DD1" w:rsidRPr="00990C78" w:rsidTr="005B7DD1">
        <w:trPr>
          <w:trHeight w:hRule="exact" w:val="94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5B7DD1" w:rsidRDefault="005B7DD1" w:rsidP="00EB0332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  <w:lang w:val="en-US"/>
              </w:rPr>
            </w:pPr>
            <w:r w:rsidRPr="005B7DD1">
              <w:rPr>
                <w:rStyle w:val="115pt0"/>
                <w:sz w:val="20"/>
                <w:szCs w:val="20"/>
              </w:rPr>
              <w:t xml:space="preserve">Kodak RP X-OMAT </w:t>
            </w:r>
            <w:r>
              <w:rPr>
                <w:rStyle w:val="115pt0"/>
                <w:sz w:val="20"/>
                <w:szCs w:val="20"/>
                <w:lang w:val="ru-RU"/>
              </w:rPr>
              <w:t>проявитель</w:t>
            </w:r>
            <w:r w:rsidRPr="005B7DD1">
              <w:rPr>
                <w:rStyle w:val="115pt0"/>
                <w:sz w:val="20"/>
                <w:szCs w:val="20"/>
              </w:rPr>
              <w:t xml:space="preserve"> + Kodak RP X-OMAT </w:t>
            </w:r>
            <w:r>
              <w:rPr>
                <w:rStyle w:val="115pt0"/>
                <w:sz w:val="20"/>
                <w:szCs w:val="20"/>
                <w:lang w:val="ru-RU"/>
              </w:rPr>
              <w:t>стартер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</w:rPr>
              <w:t>2</w:t>
            </w:r>
            <w:r>
              <w:rPr>
                <w:rStyle w:val="115pt0"/>
                <w:sz w:val="20"/>
                <w:szCs w:val="20"/>
                <w:lang w:val="ru-RU"/>
              </w:rPr>
              <w:t>6,5</w:t>
            </w:r>
            <w:r w:rsidRPr="002E426D">
              <w:rPr>
                <w:rStyle w:val="115pt0"/>
                <w:sz w:val="20"/>
                <w:szCs w:val="20"/>
              </w:rPr>
              <w:t xml:space="preserve">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5B7DD1" w:rsidRDefault="005B7DD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1 минута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D1" w:rsidRPr="005B7DD1" w:rsidRDefault="005B7DD1" w:rsidP="00E24BFD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 xml:space="preserve">Не двигать. Закрепить рамку </w:t>
            </w:r>
            <w:r w:rsidR="00E24BFD">
              <w:rPr>
                <w:rStyle w:val="115pt0"/>
                <w:sz w:val="20"/>
                <w:szCs w:val="20"/>
                <w:lang w:val="ru-RU"/>
              </w:rPr>
              <w:t>сразу после удаления пузырьков с</w:t>
            </w:r>
            <w:r>
              <w:rPr>
                <w:rStyle w:val="115pt0"/>
                <w:sz w:val="20"/>
                <w:szCs w:val="20"/>
                <w:lang w:val="ru-RU"/>
              </w:rPr>
              <w:t xml:space="preserve"> поверхности пленки</w:t>
            </w:r>
          </w:p>
        </w:tc>
      </w:tr>
      <w:tr w:rsidR="005B7DD1" w:rsidRPr="005B7DD1" w:rsidTr="005B7DD1">
        <w:trPr>
          <w:trHeight w:hRule="exact" w:val="8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5B7DD1" w:rsidRDefault="005B7DD1" w:rsidP="00EB0332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Промывка под проточной водой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26,5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>°</w:t>
            </w:r>
            <w:r w:rsidRPr="002E426D">
              <w:rPr>
                <w:rStyle w:val="115pt0"/>
                <w:sz w:val="20"/>
                <w:szCs w:val="20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20 секунд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Н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>епрерывно</w:t>
            </w:r>
          </w:p>
        </w:tc>
      </w:tr>
      <w:tr w:rsidR="005B7DD1" w:rsidRPr="002E426D" w:rsidTr="005B7DD1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115pt0"/>
                <w:sz w:val="20"/>
                <w:szCs w:val="20"/>
                <w:lang w:val="ru-RU"/>
              </w:rPr>
              <w:t>Kodak</w:t>
            </w:r>
            <w:proofErr w:type="spellEnd"/>
            <w:r>
              <w:rPr>
                <w:rStyle w:val="115pt0"/>
                <w:sz w:val="20"/>
                <w:szCs w:val="20"/>
                <w:lang w:val="ru-RU"/>
              </w:rPr>
              <w:t xml:space="preserve"> RP X-OMAT закрепитель и репликатор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26,5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 xml:space="preserve"> °</w:t>
            </w:r>
            <w:r w:rsidRPr="002E426D">
              <w:rPr>
                <w:rStyle w:val="115pt0"/>
                <w:sz w:val="20"/>
                <w:szCs w:val="20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DD1" w:rsidRPr="002E426D" w:rsidRDefault="005B7DD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1 минута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DD1" w:rsidRPr="005B7DD1" w:rsidRDefault="005B7DD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Энергично двигать</w:t>
            </w:r>
          </w:p>
        </w:tc>
      </w:tr>
      <w:tr w:rsidR="007811F1" w:rsidRPr="002E426D" w:rsidTr="005B7DD1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lastRenderedPageBreak/>
              <w:t>Промывка под проточной водой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>26,5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5 минут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-</w:t>
            </w:r>
          </w:p>
        </w:tc>
      </w:tr>
      <w:tr w:rsidR="007811F1" w:rsidRPr="002E426D" w:rsidTr="005B7DD1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P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Сушка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P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49</w:t>
            </w:r>
            <w:r w:rsidRPr="007811F1">
              <w:rPr>
                <w:rStyle w:val="115pt0"/>
                <w:sz w:val="20"/>
                <w:szCs w:val="20"/>
                <w:lang w:val="ru-RU"/>
              </w:rPr>
              <w:t xml:space="preserve">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-</w:t>
            </w:r>
          </w:p>
        </w:tc>
      </w:tr>
    </w:tbl>
    <w:p w:rsidR="005B7DD1" w:rsidRPr="005B7DD1" w:rsidRDefault="005B7DD1" w:rsidP="005B7DD1">
      <w:pPr>
        <w:pStyle w:val="a4"/>
        <w:ind w:left="284" w:right="-143" w:hanging="284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3C1713" w:rsidRDefault="003C1713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7811F1" w:rsidRDefault="007811F1" w:rsidP="007811F1">
      <w:pPr>
        <w:pStyle w:val="a4"/>
        <w:numPr>
          <w:ilvl w:val="0"/>
          <w:numId w:val="6"/>
        </w:numPr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Экстренная ручная обработка в </w:t>
      </w:r>
      <w:r w:rsidR="00A64C76">
        <w:rPr>
          <w:rStyle w:val="3"/>
          <w:rFonts w:eastAsia="Courier New"/>
          <w:bCs w:val="0"/>
          <w:sz w:val="22"/>
          <w:szCs w:val="22"/>
          <w:lang w:val="ru-RU"/>
        </w:rPr>
        <w:t>емкостях</w:t>
      </w:r>
    </w:p>
    <w:p w:rsidR="007811F1" w:rsidRPr="007811F1" w:rsidRDefault="007811F1" w:rsidP="007811F1">
      <w:pPr>
        <w:ind w:right="-143"/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1613"/>
        <w:gridCol w:w="2131"/>
        <w:gridCol w:w="2861"/>
      </w:tblGrid>
      <w:tr w:rsidR="007811F1" w:rsidRPr="002E426D" w:rsidTr="00EB0332">
        <w:trPr>
          <w:trHeight w:hRule="exact" w:val="5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Раствор</w:t>
            </w:r>
            <w:proofErr w:type="spellEnd"/>
            <w:r w:rsidRPr="002E426D">
              <w:rPr>
                <w:rStyle w:val="115pt"/>
                <w:sz w:val="20"/>
                <w:szCs w:val="20"/>
              </w:rPr>
              <w:t>/</w:t>
            </w:r>
            <w:proofErr w:type="spellStart"/>
            <w:r w:rsidRPr="002E426D">
              <w:rPr>
                <w:rStyle w:val="115pt"/>
                <w:sz w:val="20"/>
                <w:szCs w:val="20"/>
              </w:rPr>
              <w:t>Шаги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Температура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proofErr w:type="spellStart"/>
            <w:r w:rsidRPr="002E426D">
              <w:rPr>
                <w:rStyle w:val="115pt"/>
                <w:sz w:val="20"/>
                <w:szCs w:val="20"/>
              </w:rPr>
              <w:t>Действие</w:t>
            </w:r>
            <w:proofErr w:type="spellEnd"/>
          </w:p>
        </w:tc>
      </w:tr>
      <w:tr w:rsidR="007811F1" w:rsidRPr="00990C78" w:rsidTr="00EB0332">
        <w:trPr>
          <w:trHeight w:hRule="exact" w:val="94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</w:rPr>
              <w:t>KODAK</w:t>
            </w:r>
            <w:r w:rsidRPr="007811F1">
              <w:rPr>
                <w:rStyle w:val="115pt0"/>
                <w:sz w:val="20"/>
                <w:szCs w:val="20"/>
                <w:lang w:val="ru-RU"/>
              </w:rPr>
              <w:t xml:space="preserve"> </w:t>
            </w:r>
            <w:r w:rsidRPr="007811F1">
              <w:rPr>
                <w:rStyle w:val="115pt0"/>
                <w:sz w:val="20"/>
                <w:szCs w:val="20"/>
              </w:rPr>
              <w:t>GBX</w:t>
            </w:r>
            <w:r w:rsidRPr="007811F1">
              <w:rPr>
                <w:rStyle w:val="115pt0"/>
                <w:sz w:val="20"/>
                <w:szCs w:val="20"/>
                <w:lang w:val="ru-RU"/>
              </w:rPr>
              <w:t xml:space="preserve"> проявитель и </w:t>
            </w:r>
          </w:p>
          <w:p w:rsidR="007811F1" w:rsidRP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>репликатор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</w:rPr>
              <w:t>2</w:t>
            </w:r>
            <w:r>
              <w:rPr>
                <w:rStyle w:val="115pt0"/>
                <w:sz w:val="20"/>
                <w:szCs w:val="20"/>
                <w:lang w:val="ru-RU"/>
              </w:rPr>
              <w:t>2</w:t>
            </w:r>
            <w:r w:rsidRPr="002E426D">
              <w:rPr>
                <w:rStyle w:val="115pt0"/>
                <w:sz w:val="20"/>
                <w:szCs w:val="20"/>
              </w:rPr>
              <w:t xml:space="preserve"> °C</w:t>
            </w:r>
          </w:p>
          <w:p w:rsidR="007811F1" w:rsidRP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>26,5°C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7 минут</w:t>
            </w:r>
          </w:p>
          <w:p w:rsidR="007811F1" w:rsidRPr="005B7DD1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минуты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Pr="005B7DD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Не двигать. Закрепить рамку с</w:t>
            </w:r>
            <w:r w:rsidR="00E24BFD">
              <w:rPr>
                <w:rStyle w:val="115pt0"/>
                <w:sz w:val="20"/>
                <w:szCs w:val="20"/>
                <w:lang w:val="ru-RU"/>
              </w:rPr>
              <w:t>разу после удаления пузырьков с</w:t>
            </w:r>
            <w:r>
              <w:rPr>
                <w:rStyle w:val="115pt0"/>
                <w:sz w:val="20"/>
                <w:szCs w:val="20"/>
                <w:lang w:val="ru-RU"/>
              </w:rPr>
              <w:t xml:space="preserve"> поверхности пленки</w:t>
            </w:r>
          </w:p>
        </w:tc>
      </w:tr>
      <w:tr w:rsidR="00A64C76" w:rsidRPr="00990C78" w:rsidTr="004F4566">
        <w:trPr>
          <w:trHeight w:hRule="exact" w:val="94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76" w:rsidRDefault="00A64C76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Примечание: не тревожьте пленку при проявке в растворе проявителя. Достаньте плёнку за 5 секунд до окончания времени. Не позволяйте стекать остаткам раствора с плёнки в емкость с проявителем.</w:t>
            </w:r>
          </w:p>
        </w:tc>
      </w:tr>
      <w:tr w:rsidR="007811F1" w:rsidRPr="005B7DD1" w:rsidTr="00EB0332">
        <w:trPr>
          <w:trHeight w:hRule="exact" w:val="81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5B7DD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Промывка под проточной водой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16-30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>°</w:t>
            </w:r>
            <w:r w:rsidRPr="002E426D">
              <w:rPr>
                <w:rStyle w:val="115pt0"/>
                <w:sz w:val="20"/>
                <w:szCs w:val="20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30 секунд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Н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>епрерывно</w:t>
            </w:r>
            <w:r>
              <w:rPr>
                <w:rStyle w:val="115pt0"/>
                <w:sz w:val="20"/>
                <w:szCs w:val="20"/>
                <w:lang w:val="ru-RU"/>
              </w:rPr>
              <w:t xml:space="preserve"> двигайте рамку</w:t>
            </w:r>
          </w:p>
        </w:tc>
      </w:tr>
      <w:tr w:rsidR="007811F1" w:rsidRPr="00990C78" w:rsidTr="00EB0332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7811F1">
            <w:pPr>
              <w:pStyle w:val="2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KODAK GBX закрепитель</w:t>
            </w:r>
            <w:r w:rsidRPr="007811F1">
              <w:rPr>
                <w:rStyle w:val="115pt0"/>
                <w:sz w:val="20"/>
                <w:szCs w:val="20"/>
                <w:lang w:val="ru-RU"/>
              </w:rPr>
              <w:t xml:space="preserve"> и репликатор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16-30</w:t>
            </w:r>
            <w:r w:rsidRPr="005B7DD1">
              <w:rPr>
                <w:rStyle w:val="115pt0"/>
                <w:sz w:val="20"/>
                <w:szCs w:val="20"/>
                <w:lang w:val="ru-RU"/>
              </w:rPr>
              <w:t xml:space="preserve"> °</w:t>
            </w:r>
            <w:r w:rsidRPr="002E426D">
              <w:rPr>
                <w:rStyle w:val="115pt0"/>
                <w:sz w:val="20"/>
                <w:szCs w:val="20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Pr="002E426D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2-4 минуты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Pr="005B7DD1" w:rsidRDefault="007811F1" w:rsidP="007811F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Двигать непостоянно, в течение 5 секунд каждые 30 секунд</w:t>
            </w:r>
          </w:p>
        </w:tc>
      </w:tr>
      <w:tr w:rsidR="007811F1" w:rsidRPr="002E426D" w:rsidTr="00EB0332">
        <w:trPr>
          <w:trHeight w:hRule="exact" w:val="8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>Промывка под проточной водой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>16-30 °C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ind w:left="567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5 минут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>
              <w:rPr>
                <w:rStyle w:val="115pt0"/>
                <w:sz w:val="20"/>
                <w:szCs w:val="20"/>
                <w:lang w:val="ru-RU"/>
              </w:rPr>
              <w:t>-</w:t>
            </w:r>
          </w:p>
        </w:tc>
      </w:tr>
      <w:tr w:rsidR="007811F1" w:rsidRPr="002E426D" w:rsidTr="00C30C9A">
        <w:trPr>
          <w:trHeight w:hRule="exact" w:val="8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1F1" w:rsidRDefault="007811F1" w:rsidP="00EB03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5pt0"/>
                <w:sz w:val="20"/>
                <w:szCs w:val="20"/>
                <w:lang w:val="ru-RU"/>
              </w:rPr>
            </w:pPr>
            <w:r w:rsidRPr="007811F1">
              <w:rPr>
                <w:rStyle w:val="115pt0"/>
                <w:sz w:val="20"/>
                <w:szCs w:val="20"/>
                <w:lang w:val="ru-RU"/>
              </w:rPr>
              <w:tab/>
              <w:t>Просушить в чистом месте при комнатной температуре или в специальном кабинете. Температура сушки не должна превышать 49 °C.</w:t>
            </w:r>
          </w:p>
        </w:tc>
      </w:tr>
    </w:tbl>
    <w:p w:rsidR="0047781A" w:rsidRDefault="0047781A" w:rsidP="007811F1">
      <w:pPr>
        <w:pStyle w:val="a4"/>
        <w:ind w:left="284" w:right="-143" w:hanging="284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47781A" w:rsidRDefault="0047781A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47781A" w:rsidRDefault="0047781A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47781A" w:rsidRDefault="0047781A" w:rsidP="003C1713">
      <w:pPr>
        <w:pStyle w:val="a4"/>
        <w:ind w:left="284"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Примечание: Материалы Кодак, описанные в настоящей инструкции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для использования с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плёнкой KODAK </w:t>
      </w:r>
      <w:r w:rsidR="00BC5428">
        <w:rPr>
          <w:rStyle w:val="3"/>
          <w:rFonts w:eastAsia="Courier New"/>
          <w:b w:val="0"/>
          <w:bCs w:val="0"/>
          <w:sz w:val="20"/>
          <w:szCs w:val="20"/>
        </w:rPr>
        <w:t>T</w:t>
      </w:r>
      <w:r w:rsidR="00BC5428" w:rsidRPr="00BC5428">
        <w:rPr>
          <w:rStyle w:val="3"/>
          <w:rFonts w:eastAsia="Courier New"/>
          <w:b w:val="0"/>
          <w:bCs w:val="0"/>
          <w:sz w:val="20"/>
          <w:szCs w:val="20"/>
          <w:lang w:val="ru-RU"/>
        </w:rPr>
        <w:t>-</w:t>
      </w:r>
      <w:r w:rsidR="00BC5428">
        <w:rPr>
          <w:rStyle w:val="3"/>
          <w:rFonts w:eastAsia="Courier New"/>
          <w:b w:val="0"/>
          <w:bCs w:val="0"/>
          <w:sz w:val="20"/>
          <w:szCs w:val="20"/>
        </w:rPr>
        <w:t>MAT</w:t>
      </w:r>
      <w:r w:rsidR="00BC5428" w:rsidRPr="00BC5428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</w:t>
      </w:r>
      <w:r w:rsidR="00BC5428">
        <w:rPr>
          <w:rStyle w:val="3"/>
          <w:rFonts w:eastAsia="Courier New"/>
          <w:b w:val="0"/>
          <w:bCs w:val="0"/>
          <w:sz w:val="20"/>
          <w:szCs w:val="20"/>
        </w:rPr>
        <w:t>E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 доступны у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дилеров, которые поставляют 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>стоматологическую продукцию Кодак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. Вы можете использо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вать другие материалы, но вы 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>можете</w:t>
      </w:r>
      <w:r w:rsidRPr="00C16401">
        <w:rPr>
          <w:rStyle w:val="3"/>
          <w:rFonts w:eastAsia="Courier New"/>
          <w:b w:val="0"/>
          <w:bCs w:val="0"/>
          <w:sz w:val="20"/>
          <w:szCs w:val="20"/>
          <w:lang w:val="ru-RU"/>
        </w:rPr>
        <w:t xml:space="preserve"> не получить аналогичных результатов</w:t>
      </w:r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.  </w:t>
      </w:r>
    </w:p>
    <w:p w:rsidR="000E22A5" w:rsidRDefault="000E22A5" w:rsidP="00C16401">
      <w:pPr>
        <w:jc w:val="both"/>
        <w:rPr>
          <w:rStyle w:val="3"/>
          <w:rFonts w:eastAsia="Courier New"/>
          <w:b w:val="0"/>
          <w:sz w:val="20"/>
          <w:szCs w:val="20"/>
          <w:lang w:val="ru-RU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  <w:proofErr w:type="gramStart"/>
      <w:r w:rsidRPr="00C16401">
        <w:rPr>
          <w:rStyle w:val="3"/>
          <w:rFonts w:eastAsia="Courier New"/>
          <w:b w:val="0"/>
          <w:sz w:val="20"/>
          <w:szCs w:val="20"/>
          <w:lang w:val="ru-RU"/>
        </w:rPr>
        <w:t xml:space="preserve">Содержание настоящей публикации могут быть изменены без предварительного уведомления.  </w:t>
      </w:r>
      <w:proofErr w:type="gramEnd"/>
    </w:p>
    <w:p w:rsidR="00E054A9" w:rsidRPr="00C16401" w:rsidRDefault="00E054A9" w:rsidP="00C16401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</w:p>
    <w:p w:rsidR="00E054A9" w:rsidRPr="00C71F3C" w:rsidRDefault="00990C78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gramStart"/>
      <w:r w:rsidRPr="00990C7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T-MAT, X-OMAT, </w:t>
      </w:r>
      <w:proofErr w:type="spellStart"/>
      <w:r w:rsidR="00E054A9"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Readymatic</w:t>
      </w:r>
      <w:proofErr w:type="spellEnd"/>
      <w:r w:rsidRPr="00990C78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и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RP X-OMAT</w:t>
      </w:r>
      <w:r w:rsidR="00E054A9"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являются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торговыми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E054A9"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марками</w:t>
      </w:r>
      <w:r w:rsidR="00E054A9"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="00E054A9"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Carestream</w:t>
      </w:r>
      <w:proofErr w:type="spellEnd"/>
      <w:r w:rsidR="00E054A9"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Health, Inc.</w:t>
      </w:r>
      <w:proofErr w:type="gramEnd"/>
    </w:p>
    <w:p w:rsidR="00E054A9" w:rsidRPr="00C71F3C" w:rsidRDefault="00E054A9" w:rsidP="000E22A5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C16401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Торговая марка Кодак и упаковка используются под лицензией от 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Kodak</w:t>
      </w:r>
      <w:r w:rsidRPr="00C71F3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.</w:t>
      </w:r>
    </w:p>
    <w:p w:rsidR="00E054A9" w:rsidRPr="00C71F3C" w:rsidRDefault="00E054A9" w:rsidP="000E22A5">
      <w:pPr>
        <w:jc w:val="center"/>
        <w:rPr>
          <w:rFonts w:ascii="Times New Roman" w:hAnsi="Times New Roman" w:cs="Times New Roman"/>
          <w:sz w:val="20"/>
          <w:szCs w:val="20"/>
        </w:rPr>
      </w:pPr>
      <w:r w:rsidRPr="00C16401">
        <w:rPr>
          <w:rFonts w:ascii="Times New Roman" w:hAnsi="Times New Roman" w:cs="Times New Roman"/>
          <w:sz w:val="20"/>
          <w:szCs w:val="20"/>
        </w:rPr>
        <w:t xml:space="preserve">Dental Systems Group </w:t>
      </w:r>
      <w:proofErr w:type="spellStart"/>
      <w:r w:rsidRPr="00C16401">
        <w:rPr>
          <w:rFonts w:ascii="Times New Roman" w:hAnsi="Times New Roman" w:cs="Times New Roman"/>
          <w:sz w:val="20"/>
          <w:szCs w:val="20"/>
        </w:rPr>
        <w:t>Carestream</w:t>
      </w:r>
      <w:proofErr w:type="spellEnd"/>
      <w:r w:rsidRPr="00C16401">
        <w:rPr>
          <w:rFonts w:ascii="Times New Roman" w:hAnsi="Times New Roman" w:cs="Times New Roman"/>
          <w:sz w:val="20"/>
          <w:szCs w:val="20"/>
        </w:rPr>
        <w:t xml:space="preserve"> Health, Inc. - Rochester, NY 14608</w:t>
      </w: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shd w:val="clear" w:color="auto" w:fill="FFFFFF"/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C16401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both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E054A9" w:rsidRPr="002E426D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</w:rPr>
      </w:pPr>
    </w:p>
    <w:p w:rsidR="001C6139" w:rsidRPr="002E426D" w:rsidRDefault="001C6139" w:rsidP="00C16401">
      <w:pPr>
        <w:rPr>
          <w:rFonts w:ascii="Times New Roman" w:hAnsi="Times New Roman" w:cs="Times New Roman"/>
          <w:sz w:val="20"/>
          <w:szCs w:val="20"/>
        </w:rPr>
      </w:pPr>
    </w:p>
    <w:sectPr w:rsidR="001C6139" w:rsidRPr="002E426D" w:rsidSect="00111CF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332"/>
    <w:multiLevelType w:val="hybridMultilevel"/>
    <w:tmpl w:val="2F8C9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236196"/>
    <w:multiLevelType w:val="hybridMultilevel"/>
    <w:tmpl w:val="E4B6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41534"/>
    <w:multiLevelType w:val="hybridMultilevel"/>
    <w:tmpl w:val="89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3074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269E"/>
    <w:multiLevelType w:val="multilevel"/>
    <w:tmpl w:val="67885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D1263"/>
    <w:multiLevelType w:val="hybridMultilevel"/>
    <w:tmpl w:val="474C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D71"/>
    <w:multiLevelType w:val="hybridMultilevel"/>
    <w:tmpl w:val="7E4C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C0336"/>
    <w:multiLevelType w:val="hybridMultilevel"/>
    <w:tmpl w:val="06AA00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2125"/>
    <w:multiLevelType w:val="hybridMultilevel"/>
    <w:tmpl w:val="94CCD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07724D"/>
    <w:multiLevelType w:val="hybridMultilevel"/>
    <w:tmpl w:val="33B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30EB1"/>
    <w:multiLevelType w:val="hybridMultilevel"/>
    <w:tmpl w:val="A56A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48E3"/>
    <w:multiLevelType w:val="hybridMultilevel"/>
    <w:tmpl w:val="D52A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13D54"/>
    <w:multiLevelType w:val="hybridMultilevel"/>
    <w:tmpl w:val="08AE5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9219E9"/>
    <w:multiLevelType w:val="hybridMultilevel"/>
    <w:tmpl w:val="7B4E0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D69FF"/>
    <w:multiLevelType w:val="hybridMultilevel"/>
    <w:tmpl w:val="0C4037F8"/>
    <w:lvl w:ilvl="0" w:tplc="8D046BAC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0B782C"/>
    <w:rsid w:val="000E22A5"/>
    <w:rsid w:val="00111CF1"/>
    <w:rsid w:val="00121400"/>
    <w:rsid w:val="00173B06"/>
    <w:rsid w:val="001A3AAC"/>
    <w:rsid w:val="001C6139"/>
    <w:rsid w:val="002E426D"/>
    <w:rsid w:val="00325F1A"/>
    <w:rsid w:val="003B4ADC"/>
    <w:rsid w:val="003C1713"/>
    <w:rsid w:val="003E601F"/>
    <w:rsid w:val="004200A4"/>
    <w:rsid w:val="004348BF"/>
    <w:rsid w:val="00441A60"/>
    <w:rsid w:val="00463DE7"/>
    <w:rsid w:val="0047781A"/>
    <w:rsid w:val="0049406C"/>
    <w:rsid w:val="004C331D"/>
    <w:rsid w:val="00584C29"/>
    <w:rsid w:val="005B7DD1"/>
    <w:rsid w:val="005C3E58"/>
    <w:rsid w:val="006F4DDF"/>
    <w:rsid w:val="007259A3"/>
    <w:rsid w:val="00743CC1"/>
    <w:rsid w:val="00750C48"/>
    <w:rsid w:val="00757121"/>
    <w:rsid w:val="007811F1"/>
    <w:rsid w:val="007913ED"/>
    <w:rsid w:val="007C6741"/>
    <w:rsid w:val="00832150"/>
    <w:rsid w:val="008C4F1A"/>
    <w:rsid w:val="00990C78"/>
    <w:rsid w:val="009B2365"/>
    <w:rsid w:val="009E5A18"/>
    <w:rsid w:val="00A07248"/>
    <w:rsid w:val="00A64C76"/>
    <w:rsid w:val="00A71888"/>
    <w:rsid w:val="00A83429"/>
    <w:rsid w:val="00AD2DCB"/>
    <w:rsid w:val="00BC5428"/>
    <w:rsid w:val="00BF7BE0"/>
    <w:rsid w:val="00C16401"/>
    <w:rsid w:val="00C326E1"/>
    <w:rsid w:val="00C73081"/>
    <w:rsid w:val="00C9676A"/>
    <w:rsid w:val="00CA4690"/>
    <w:rsid w:val="00D4288E"/>
    <w:rsid w:val="00DB362C"/>
    <w:rsid w:val="00E054A9"/>
    <w:rsid w:val="00E14163"/>
    <w:rsid w:val="00E24BFD"/>
    <w:rsid w:val="00E65097"/>
    <w:rsid w:val="00E65DA3"/>
    <w:rsid w:val="00EE5656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  <w:style w:type="table" w:styleId="a5">
    <w:name w:val="Table Grid"/>
    <w:basedOn w:val="a1"/>
    <w:uiPriority w:val="59"/>
    <w:rsid w:val="00D4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  <w:style w:type="table" w:styleId="a5">
    <w:name w:val="Table Grid"/>
    <w:basedOn w:val="a1"/>
    <w:uiPriority w:val="59"/>
    <w:rsid w:val="00D4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065D-50CC-43D4-BDA0-841BFF84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2013-02-11T16:04:00Z</dcterms:created>
  <dcterms:modified xsi:type="dcterms:W3CDTF">2013-02-19T07:31:00Z</dcterms:modified>
</cp:coreProperties>
</file>